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05" w:rsidRPr="00C43605" w:rsidRDefault="00C43605" w:rsidP="00C43605">
      <w:pPr>
        <w:spacing w:before="120"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0" w:name="_GoBack"/>
      <w:bookmarkEnd w:id="0"/>
      <w:r w:rsidRPr="00C43605">
        <w:rPr>
          <w:rFonts w:ascii="Times New Roman" w:eastAsia="MS Mincho" w:hAnsi="Times New Roman" w:cs="Times New Roman"/>
          <w:b/>
          <w:sz w:val="28"/>
          <w:szCs w:val="28"/>
        </w:rPr>
        <w:t>PHỤ LỤC DANH MỤC HÀNG HOÁ ĐỀ NGHỊ BÁO GIÁ, THẨM ĐỊNH GIÁ</w:t>
      </w:r>
    </w:p>
    <w:p w:rsidR="00C43605" w:rsidRPr="00C43605" w:rsidRDefault="00C43605" w:rsidP="00C4360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C43605">
        <w:rPr>
          <w:rFonts w:ascii="Times New Roman" w:eastAsia="MS Mincho" w:hAnsi="Times New Roman" w:cs="Times New Roman"/>
          <w:sz w:val="28"/>
          <w:szCs w:val="28"/>
        </w:rPr>
        <w:t xml:space="preserve">(Kèm theo Thư mời số </w:t>
      </w:r>
      <w:r w:rsidR="00D25651">
        <w:rPr>
          <w:rFonts w:ascii="Times New Roman" w:eastAsia="MS Mincho" w:hAnsi="Times New Roman" w:cs="Times New Roman"/>
          <w:sz w:val="28"/>
          <w:szCs w:val="28"/>
        </w:rPr>
        <w:t>1096</w:t>
      </w:r>
      <w:r w:rsidRPr="00C43605">
        <w:rPr>
          <w:rFonts w:ascii="Times New Roman" w:eastAsia="MS Mincho" w:hAnsi="Times New Roman" w:cs="Times New Roman"/>
          <w:sz w:val="28"/>
          <w:szCs w:val="28"/>
        </w:rPr>
        <w:t xml:space="preserve">/BVĐK-TCKT ngày </w:t>
      </w:r>
      <w:r w:rsidR="00D25651">
        <w:rPr>
          <w:rFonts w:ascii="Times New Roman" w:eastAsia="MS Mincho" w:hAnsi="Times New Roman" w:cs="Times New Roman"/>
          <w:sz w:val="28"/>
          <w:szCs w:val="28"/>
        </w:rPr>
        <w:t xml:space="preserve">07 </w:t>
      </w:r>
      <w:r w:rsidRPr="00C43605">
        <w:rPr>
          <w:rFonts w:ascii="Times New Roman" w:eastAsia="MS Mincho" w:hAnsi="Times New Roman" w:cs="Times New Roman"/>
          <w:sz w:val="28"/>
          <w:szCs w:val="28"/>
        </w:rPr>
        <w:t xml:space="preserve">tháng </w:t>
      </w:r>
      <w:r w:rsidR="00D25651">
        <w:rPr>
          <w:rFonts w:ascii="Times New Roman" w:eastAsia="MS Mincho" w:hAnsi="Times New Roman" w:cs="Times New Roman"/>
          <w:sz w:val="28"/>
          <w:szCs w:val="28"/>
        </w:rPr>
        <w:t>9</w:t>
      </w:r>
      <w:r w:rsidRPr="00C43605">
        <w:rPr>
          <w:rFonts w:ascii="Times New Roman" w:eastAsia="MS Mincho" w:hAnsi="Times New Roman" w:cs="Times New Roman"/>
          <w:sz w:val="28"/>
          <w:szCs w:val="28"/>
        </w:rPr>
        <w:t xml:space="preserve"> năm 2023</w:t>
      </w:r>
    </w:p>
    <w:p w:rsidR="00C43605" w:rsidRPr="00C43605" w:rsidRDefault="00C43605" w:rsidP="00C4360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C43605">
        <w:rPr>
          <w:rFonts w:ascii="Times New Roman" w:eastAsia="MS Mincho" w:hAnsi="Times New Roman" w:cs="Times New Roman"/>
          <w:sz w:val="28"/>
          <w:szCs w:val="28"/>
        </w:rPr>
        <w:t>của Bệnh viện Đa khoa tỉnh Ninh Bình)</w:t>
      </w:r>
    </w:p>
    <w:p w:rsidR="00B25432" w:rsidRPr="00B25432" w:rsidRDefault="00B25432" w:rsidP="00C43605">
      <w:pPr>
        <w:spacing w:before="120"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C43605">
        <w:rPr>
          <w:rFonts w:ascii="Times New Roman" w:eastAsia="MS Mincho" w:hAnsi="Times New Roman" w:cs="Times New Roman"/>
          <w:sz w:val="28"/>
          <w:szCs w:val="28"/>
          <w:lang w:val="nl-NL"/>
        </w:rPr>
        <w:tab/>
      </w:r>
      <w:r w:rsidRPr="00B25432">
        <w:rPr>
          <w:rFonts w:ascii="Times New Roman" w:eastAsia="MS Mincho" w:hAnsi="Times New Roman" w:cs="Times New Roman"/>
          <w:b/>
          <w:sz w:val="28"/>
          <w:szCs w:val="28"/>
        </w:rPr>
        <w:t>I. Yêu cầu chung</w:t>
      </w:r>
    </w:p>
    <w:p w:rsidR="00B25432" w:rsidRPr="00B25432" w:rsidRDefault="00B25432" w:rsidP="00B25432">
      <w:pPr>
        <w:spacing w:before="120" w:after="12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B25432">
        <w:rPr>
          <w:rFonts w:ascii="Times New Roman" w:eastAsia="MS Mincho" w:hAnsi="Times New Roman" w:cs="Times New Roman"/>
          <w:sz w:val="28"/>
          <w:szCs w:val="28"/>
          <w:lang w:val="nl-NL"/>
        </w:rPr>
        <w:tab/>
        <w:t>-</w:t>
      </w:r>
      <w:r w:rsidRPr="00B25432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Tình trạng mới 100%</w:t>
      </w:r>
    </w:p>
    <w:p w:rsidR="00B25432" w:rsidRPr="00B25432" w:rsidRDefault="00B25432" w:rsidP="00B25432">
      <w:pPr>
        <w:spacing w:before="120" w:after="12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B25432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ab/>
        <w:t>- Nhà sản xuất đạt tiêu chuẩn ISO 13485, CE (tiêu chuẩn Châu Âu) hoặc tương đương</w:t>
      </w:r>
    </w:p>
    <w:p w:rsidR="00B25432" w:rsidRPr="00B25432" w:rsidRDefault="00B25432" w:rsidP="00B25432">
      <w:pPr>
        <w:spacing w:before="120" w:after="12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B25432">
        <w:rPr>
          <w:rFonts w:ascii="Times New Roman" w:eastAsia="Times New Roman" w:hAnsi="Times New Roman" w:cs="Times New Roman"/>
          <w:szCs w:val="26"/>
          <w:lang w:val="nl-NL" w:eastAsia="vi-VN"/>
        </w:rPr>
        <w:tab/>
      </w:r>
      <w:r w:rsidRPr="00B25432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- Đáp ứng khử khuẩn bằng phương pháp hấp tiệt trùng nhiệt độ cao</w:t>
      </w:r>
    </w:p>
    <w:p w:rsidR="00B25432" w:rsidRPr="00B25432" w:rsidRDefault="00B25432" w:rsidP="00B254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6"/>
          <w:lang w:val="vi-VN" w:eastAsia="vi-VN"/>
        </w:rPr>
      </w:pPr>
      <w:r w:rsidRPr="00B25432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ab/>
        <w:t>- Năm sản xuất từ năm 2022 trở đi</w:t>
      </w:r>
    </w:p>
    <w:p w:rsidR="00B25432" w:rsidRPr="00B25432" w:rsidRDefault="00B25432" w:rsidP="00B25432">
      <w:pPr>
        <w:spacing w:after="12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nl-NL"/>
        </w:rPr>
      </w:pPr>
      <w:r w:rsidRPr="00B25432">
        <w:rPr>
          <w:rFonts w:ascii="Times New Roman" w:eastAsia="MS Mincho" w:hAnsi="Times New Roman" w:cs="Times New Roman"/>
          <w:b/>
          <w:sz w:val="28"/>
          <w:szCs w:val="28"/>
          <w:lang w:val="nl-NL"/>
        </w:rPr>
        <w:tab/>
        <w:t>II. Yêu cầu về tính năng, thông số kỹ thuật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9"/>
        <w:gridCol w:w="2194"/>
        <w:gridCol w:w="21"/>
        <w:gridCol w:w="5759"/>
        <w:gridCol w:w="591"/>
        <w:gridCol w:w="684"/>
      </w:tblGrid>
      <w:tr w:rsidR="00B25432" w:rsidRPr="00B25432" w:rsidTr="00D50781">
        <w:trPr>
          <w:trHeight w:val="20"/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>Số TT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Tên vật tư, </w:t>
            </w:r>
            <w:r w:rsidRPr="00B2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br/>
              <w:t>dụng cụ, phụ kiện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>Tính năng, Thông số kỹ thuật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>Đơn vị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Số lượng 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Kìm cắt chỉ thép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Sử dụng để cắt chỉ thép/đinh vít trong phẫu thuật y tế.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 xml:space="preserve">- Cắt được đinh vít có đường kính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đến6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mm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>- Kích thước: dài 470mm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- Chất liệu thép không gỉ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Kìm cắt chỉ thép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Sử dụng để cắt chỉ thép có trong phẫu thuật y tế.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>- Cắt được chỉ thép có đường kính đến 2,0mm (chỉ cứng), 3,0mm (chỉ mềm)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>- Kích thước: dài 220mm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Kìm cắt chỉ thép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Sử dụng để cắt chỉ thép trong phẫu thuật y tế.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Cắt chỉ thép có đường kính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đến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1.0mm (dây cứng), 1.5mm (dây mềm)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145mm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Kìm giữ chỉ thép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Sử dụng để kẹp giữ chỉ thép, có răng cưa chéo trong phẫu thuật y tế.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dài 170mm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Kìm giữ chỉ thép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Sử dụng để kẹp giữ chỉ thép, có rãnh ngang và rãnh dọc trong phẫu thuật y tế.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170mm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Kéo phẫu tích cong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kéo phẫu tích cong, lưỡi gợn sóng, mũi tù/tù,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230mm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lastRenderedPageBreak/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</w:tr>
      <w:tr w:rsidR="00B25432" w:rsidRPr="00B25432" w:rsidTr="00D50781">
        <w:trPr>
          <w:trHeight w:val="128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Kéo phẫu tích cong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kéo mổ cong lưỡi gợn sóng, đầu mũi kéo mở, mũi tù/tù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230mm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Kéo phẫu tích cong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kéo mổ cong, mũi tù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/tù,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đầu mũi kéo mở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,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230mm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10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Kéo phẫu tích cong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kéo mổ cong, mũi tù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/tù,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dài 200mm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10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Kéo phẫu thuật cong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kéo phẫu thuật cong,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mũi nhọn/ tù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185mm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10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Kẹp giữ xương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giữ xương có khóa cài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c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hiều rộng hàm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13 mmm±5%, dài 320mm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</w:tr>
      <w:tr w:rsidR="00B25432" w:rsidRPr="00B25432" w:rsidTr="00D50781">
        <w:trPr>
          <w:trHeight w:val="20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Kẹp giữ xương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giữ xương, cong về bên, có khóa vít điều chỉnh được, có ren cố định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chiều rộng hàm 11.5mm/ 4.5mm ±5%, dài 280mm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Kẹp giữ xương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giữ xương có khóa cài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chiều rộng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hàm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9mm±5%, dài 240mm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Kẹp giữ xương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giữ xương, cong về bên, khóa vít điều chỉnh được, có ren cố định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chiều rộng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hàm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10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/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3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5mm±5%, dài 240mm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Kẹp giữ xương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giữ xương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,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có khóa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đuôi điều chỉnh,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sử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chiều rộng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hàm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7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5mm±5%, dài 155mm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</w:tr>
      <w:tr w:rsidR="00B25432" w:rsidRPr="00B25432" w:rsidTr="00D50781">
        <w:trPr>
          <w:trHeight w:val="15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Kẹp tái định vị xương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Loại kẹp tái định vị xương cong, có khóa ren cố định sử dụng trong phẫu thuật y tế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>- Kích thước: dài 230mm ±5%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Kẹp tái định vị xương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tái định vị xương cong, có khóa ren cố định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dài 170mm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Dụng cụ xoắn chỉ thép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Loại dụng cụ xoắn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chỉ thép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thẳng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Bước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răng ≤ 0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có khóa cài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20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Dụng cụ xoắn chỉ thép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Loại dụng cụ xoắn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chỉ thép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thẳng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Bước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răng ≤ 0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có khóa cài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18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Búa</w:t>
            </w:r>
            <w:r w:rsidRPr="00B254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Loại búa cầm tay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 w:type="page"/>
              <w:t xml:space="preserve">- Đường kính đầu búa đến 40mm 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- Trọng lượng: đầu búa 500g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±5%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, tổng khối lượng 900g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 w:type="page"/>
              <w:t>- Kích thước: dài 240mm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 w:type="page"/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Búa</w:t>
            </w:r>
            <w:r w:rsidRPr="00B254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- Loại búa cầm tay sử dụng trong phẫu thuật y tế 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Đường kính đầu búa đến 30mm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- Trọng lượng 380g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±5%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>- Kích thước: dài 230mm ±5%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Búa</w:t>
            </w:r>
            <w:r w:rsidRPr="00B2543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búa tay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Đường kính đầu đến 40mm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Trọng lượng 850g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240mm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2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Kìm mang kim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mang kim vi phẫu thẳng, hàm trơn, cán  tròn kiểu nhíp có khóa cài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 xml:space="preserve">- Sử dụng cho chỉ 9/0-11/0 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dài 185mm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Kìm mang kim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mang kim vi phẫu cong, hàm trơn, cán  tròn kiểu nhíp có khóa cài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 xml:space="preserve">- Sử dụng cho chỉ 9/0-11/0 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185mm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Kìm mang kim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mang kim vi phẫu cong, hàm trơn, cán tròn kiểu nhíp có khóa cài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 xml:space="preserve">- Sử dụng cho chỉ 9/0-11/0 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145mm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Kìm mang kim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mang kim vi phẫu thẳng, cán tròn kiểu nhíp, không có khóa cài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 xml:space="preserve">- Sử dụng cho chỉ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tới 5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/0 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160mm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Kìm mang kim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mang kim vi phẫu thẳng, mũi mảnh nhỏ, có khóa cài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 xml:space="preserve">- Sử dụng cho chỉ 5/0 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250mm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Que nong mạch máu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Que nong mạch máu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, mềm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dễ uốn sử dụng trong phẫu thuật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mạch máu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Đường kính 0.5mm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dài 190mm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Kẹp mạch máu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Kẹp loại thẳng, nhỏ, hàm có khía sử dụng trong phẫu thuật mạch máu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chiều dài hàm 13mm ±5%, dài 55mm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Kẹp mạch máu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loại nhỏ, gập góc sử dụng trong phẫu thuật mạch máu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Kích thước: chiều dài hàm 13mm ±5%, dài 48mm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10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Kẹp mạch máu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kẹp mạch máu, gập góc sử dụng trong phẫu thuật mạch máu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chiều dài hàm 30mm ±5%, dài 43mm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Kéo phẫu tích cong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Kéo phẫu tích, cong, lưỡi gợn sóng, mũi nhọn/nhọn,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110mm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Kéo vi phẫu thẳng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kéo vi phẫu thẳng, mũi nhọn/ nhọn, cán tròn, lõm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dài 180mm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Banh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Loại banh vết thương hai đầu, bộ 2 chiếc sử dụng trong phẫu thuật y tế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 xml:space="preserve">- Kích thước lưỡi banh: 22 x 15mm, 26 x 15mm, 39 x 15mm, 43 x 15mm 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Kích thước: dài 220mm ±5%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/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Bộ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Kẹp mạch máu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Kẹp động mạch cong sử dụng trong phẫu thuật mạch máu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200mm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Kìm mang kim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Kẹp mang kim thẳng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Bước răng: 0.4 dùng cho chỉ 4/0-6/0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230mm ±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Nhíp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Nhíp mô, có răng 1x2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200mm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Nhíp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Nhíp thẳng, đầu mảnh, có khía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200mm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Kẹp vi phẫu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ẹp vi phẫu thẳng, hàm có răng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,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cán tròn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 xml:space="preserve">- Kích thước: chiều rộng mũi 1mm ±5%, dài 185mm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Nhíp phẫu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tích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Nhíp phẫu tích không chấn thương thẳng, hình lưỡi lê,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185mm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Ống hút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Ống hút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Đường kính 3mm, dùng cho ống hút có đường kính 6-9mm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- Kích thước: dài 180mm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±5%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,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chiều dài làm việc 100mm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Dụng cụ nạo trong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nạo số 0000, dáng lưỡi lê, mũi nhọn, gập về trước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215mm ±5%, chiều dài hoạt động 80mm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Dụng cụ nạo trong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nạo số 2, dáng lưỡi lê, mũi nhọn, thẳng về trước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240mm ±5%, chiều dài hoạt động 105mm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Dụng cụ nạo trong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nạo, số 2, dáng lưỡi lê, mũi nhọn, gập về trước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240mm ±5%, chiều dài hoạt động 105mm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Dụng cụ nạo trong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nạo số 0000, dáng lưỡi lê, mũi nhọn, gập về sau,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dài 215mm ±5%, chiều dài hoạt động 80mm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Dụng cụ nạo trong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nạo xương đầu gập góc, xuống dưới,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đầu mũi rộng 4mm ±5%, dài 250mm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Dụng cụ nạo trong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nạo xương đầu gập góc, có răng, mũi hình vuông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- Kích thước: đầu mũi rộng 5mm ±5%, dài 250mm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Kìm gặm xương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kìm gặm xương thẳng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175mm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Kìm gặm xương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kìm gặm xương cong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175mm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Búa phẫu thuật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Loại búa cầm tay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Trọng lượng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220g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±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Đường kính đầu búa đến 25mm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>- Kích thước: dài 190mm ±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Dụng cụ đục xương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Đục xương thẳng, lưỡi vát 2 bên sử dụng trong phẫu thuật y tế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- Kích thước: lưỡi rộng 10 mm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±5%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, dài 245mm ±5%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br w:type="page"/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Vén mạch máu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Dụng cụ vén mạch máu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, cong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, đầu tù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Kích thước: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đầu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rộng 3mm±5%, dài 215mm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Dụng cụ gặm xương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gặm xương thẳng sử dụng trong phẫu thuật y tế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 hàm 2 x 10mm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  <w:t>- Kích thước: 180mm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 w:type="page"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Cán dao mổ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cán dao mổ số 4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Kích thước: dài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135mm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Cán dao mổ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cán dao mổ số 3, hình lưỡi lê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Kích thước: dài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210mm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Ống hút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ống hút, cỡ lớn, đầu hình giọt nước, thon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Đường kính đến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2.0mm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- Kích thước: dài 230mm ±5%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, chiều dài hoạt động 165mm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±5%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lastRenderedPageBreak/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57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Dụng cụ gặm cột sống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gặm cột sống, cong trên 130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° không có bộ phận đẩy mô, tháo rời được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Đường kính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hàm rộng 1mm, hàm mở 8mm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Kích thước: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dài 180mm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Dụng cụ gặm xương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gặm xương, kiểu mỏng, cong lên trên 130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°, không có bộ phận đẩy mô, tháo rời được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Đường kính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hàm rộng 1.5mm, hàm mở 9mm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Kích thước: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dài 200mm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Dụng cụ gặm cột sống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Dụng cụ gặm cột sống, kiểu mảnh cong lên 130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°, có bộ phận đẩy mô, tháo rời được,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sử dụng trong phẫu thuật y tế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br/>
              <w:t xml:space="preserve">- Đường kính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hàm rộng 2.0mm, hàm mở 9mm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Kích thước: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dài 280mm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Khung banh sống cổ dưới da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Loại dụng cụ dùng banh sống cổ dưới da, dùng cho banh ngang, bản lề gấp đôi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Dụng cụ lắp lưỡi banh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Loại dụng cụ để lắp lưỡi banh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Khóa tăng banh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Loại khóa 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tăng banh hình lục giác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Lưỡi banh cột sống cổ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Loại lưỡi banh cột sống cổ, lưỡi tù, không có răng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Kích thước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: 19x35mm </w:t>
            </w: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Lưỡi banh cột sống cổ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lưỡi banh cột sống cổ, lưỡi tù, không có răng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19x45mm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Lưỡi banh cột sống cổ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lưỡi banh cột sống cổ, lưỡi tù, không có răng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19x55mm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Vít giữ banh tách đốt sống cổ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vít gữi banh tách đốt sống cổ tự động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14mm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lastRenderedPageBreak/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Hộp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67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Vít giữ banh tách đốt sống cổ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vít gữi banh tách đốt sống cổ tự động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Kích thước: dài 16mm ±5%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Hộp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Banh tách đốt sống cổ</w:t>
            </w: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tự động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Loại banh tác đốt sống cổ tự động, điều chỉnh bên phải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Dụng cụ dẫn mũi khoan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Loại dụng cụ dẫn mũi khoan mồi cho vít tách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Mũi khoan dùng cho vít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Loại mũi khoan dùng cho vít giữ banh đốt sống cổ tự động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Dụng cụ vặn vít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Loại dụng cụ vặn vít giữ banh đốt sống cổ tự động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Chất liệu thép không gỉ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B25432" w:rsidRPr="00B25432" w:rsidTr="00D50781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Máy khoan xương 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vi-VN"/>
              </w:rPr>
              <w:t xml:space="preserve">Cấu hình: 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Máy chính: 01 máy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Pin: 02 chiếc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Bộ sạc pin: 01 bộ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Hộp đựng máy: 01 chiếc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Hướng dẫn vận hành: 1 quyển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vi-VN"/>
              </w:rPr>
              <w:t>Thông số kỹ thuật: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Công suất ra: ≥130W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Dung lượng pin: ≥ 1800 mA/h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Tốc độ tối đa: ≥1200rpm</w:t>
            </w:r>
          </w:p>
          <w:p w:rsidR="00B25432" w:rsidRPr="00B25432" w:rsidRDefault="00B25432" w:rsidP="00D507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Sử dụng nguồn điện: AC 220V/50Hz ± 10%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32" w:rsidRPr="00B25432" w:rsidRDefault="00B25432" w:rsidP="00D50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B2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</w:tr>
    </w:tbl>
    <w:p w:rsidR="00B25432" w:rsidRDefault="00B25432" w:rsidP="00B2543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 w:eastAsia="ja-JP"/>
        </w:rPr>
      </w:pPr>
      <w:r w:rsidRPr="00B25432">
        <w:rPr>
          <w:rFonts w:ascii="Times New Roman" w:hAnsi="Times New Roman" w:cs="Times New Roman"/>
          <w:b/>
          <w:sz w:val="28"/>
          <w:szCs w:val="28"/>
          <w:lang w:val="nl-NL" w:eastAsia="ja-JP"/>
        </w:rPr>
        <w:tab/>
        <w:t>III. Yêu cầu khác:</w:t>
      </w:r>
    </w:p>
    <w:p w:rsidR="00D25651" w:rsidRDefault="00D25651" w:rsidP="00B2543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ja-JP"/>
        </w:rPr>
      </w:pPr>
      <w:r w:rsidRPr="00D25651">
        <w:rPr>
          <w:rFonts w:ascii="Times New Roman" w:hAnsi="Times New Roman" w:cs="Times New Roman"/>
          <w:sz w:val="28"/>
          <w:szCs w:val="28"/>
          <w:lang w:val="nl-NL" w:eastAsia="ja-JP"/>
        </w:rPr>
        <w:tab/>
        <w:t>-Tình trạng mới 100%</w:t>
      </w:r>
    </w:p>
    <w:p w:rsidR="00D25651" w:rsidRPr="00B25432" w:rsidRDefault="00D25651" w:rsidP="00D25651">
      <w:pPr>
        <w:spacing w:before="120" w:after="12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ab/>
      </w:r>
      <w:r w:rsidRPr="00B25432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- Nhà sản xuất đạt tiêu chuẩn ISO 13485, CE (tiêu chuẩn Châu Âu) hoặc tương đương</w:t>
      </w:r>
    </w:p>
    <w:p w:rsidR="00D25651" w:rsidRPr="00B25432" w:rsidRDefault="00D25651" w:rsidP="00D25651">
      <w:pPr>
        <w:spacing w:before="120" w:after="12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B25432">
        <w:rPr>
          <w:rFonts w:ascii="Times New Roman" w:eastAsia="Times New Roman" w:hAnsi="Times New Roman" w:cs="Times New Roman"/>
          <w:szCs w:val="26"/>
          <w:lang w:val="nl-NL" w:eastAsia="vi-VN"/>
        </w:rPr>
        <w:tab/>
      </w:r>
      <w:r w:rsidRPr="00B25432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- Đáp ứng khử khuẩn bằng phương pháp hấp tiệt trùng nhiệt độ cao</w:t>
      </w:r>
    </w:p>
    <w:p w:rsidR="00D25651" w:rsidRPr="00B25432" w:rsidRDefault="00D25651" w:rsidP="00D256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6"/>
          <w:lang w:val="vi-VN" w:eastAsia="vi-VN"/>
        </w:rPr>
      </w:pPr>
      <w:r w:rsidRPr="00B25432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ab/>
        <w:t>- Năm sản xuất từ năm 2022 trở đi</w:t>
      </w:r>
    </w:p>
    <w:p w:rsidR="00B25432" w:rsidRPr="00B25432" w:rsidRDefault="00B25432" w:rsidP="00B25432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nl-NL" w:eastAsia="ja-JP"/>
        </w:rPr>
      </w:pPr>
      <w:r w:rsidRPr="00B25432">
        <w:rPr>
          <w:rFonts w:ascii="Times New Roman" w:hAnsi="Times New Roman" w:cs="Times New Roman"/>
          <w:sz w:val="28"/>
          <w:szCs w:val="28"/>
          <w:lang w:val="nl-NL" w:eastAsia="ja-JP"/>
        </w:rPr>
        <w:tab/>
      </w:r>
      <w:r w:rsidRPr="00B25432">
        <w:rPr>
          <w:rFonts w:ascii="Times New Roman" w:hAnsi="Times New Roman" w:cs="Times New Roman"/>
          <w:spacing w:val="-4"/>
          <w:sz w:val="28"/>
          <w:szCs w:val="28"/>
          <w:lang w:val="nl-NL" w:eastAsia="ja-JP"/>
        </w:rPr>
        <w:t>- Bàn giao, hướng dẫn sử dụng hàng hoá tại Bệnh viện đa khoa tỉnh Ninh Bình.</w:t>
      </w:r>
    </w:p>
    <w:p w:rsidR="00B25432" w:rsidRPr="00B25432" w:rsidRDefault="00B25432" w:rsidP="00B2543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ja-JP"/>
        </w:rPr>
      </w:pPr>
      <w:r w:rsidRPr="00B25432">
        <w:rPr>
          <w:rFonts w:ascii="Times New Roman" w:hAnsi="Times New Roman" w:cs="Times New Roman"/>
          <w:sz w:val="28"/>
          <w:szCs w:val="28"/>
          <w:lang w:val="nl-NL" w:eastAsia="ja-JP"/>
        </w:rPr>
        <w:tab/>
        <w:t>- Thời gian bảo hành: theo tiêu chuẩn của nhà sản xuất.</w:t>
      </w:r>
    </w:p>
    <w:p w:rsidR="00B25432" w:rsidRPr="00B25432" w:rsidRDefault="00B25432" w:rsidP="00B2543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ja-JP"/>
        </w:rPr>
      </w:pPr>
      <w:r w:rsidRPr="00B25432">
        <w:rPr>
          <w:rFonts w:ascii="Times New Roman" w:hAnsi="Times New Roman" w:cs="Times New Roman"/>
          <w:sz w:val="28"/>
          <w:szCs w:val="28"/>
          <w:lang w:val="nl-NL" w:eastAsia="ja-JP"/>
        </w:rPr>
        <w:tab/>
        <w:t>- Có kế hoạch bảo dưỡng định kỳ trong thời gian bảo hành.</w:t>
      </w:r>
    </w:p>
    <w:p w:rsidR="00B25432" w:rsidRPr="00B25432" w:rsidRDefault="00B25432" w:rsidP="00B2543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ja-JP"/>
        </w:rPr>
      </w:pPr>
      <w:r w:rsidRPr="00B25432">
        <w:rPr>
          <w:rFonts w:ascii="Times New Roman" w:hAnsi="Times New Roman" w:cs="Times New Roman"/>
          <w:sz w:val="28"/>
          <w:szCs w:val="28"/>
          <w:lang w:val="nl-NL" w:eastAsia="ja-JP"/>
        </w:rPr>
        <w:tab/>
        <w:t>- Yêu cầu về giấy tờ cần cung cấp:</w:t>
      </w:r>
    </w:p>
    <w:p w:rsidR="00B25432" w:rsidRPr="00B25432" w:rsidRDefault="00B25432" w:rsidP="00B25432">
      <w:pPr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nl-NL" w:eastAsia="ja-JP"/>
        </w:rPr>
      </w:pPr>
      <w:r w:rsidRPr="00B25432">
        <w:rPr>
          <w:rFonts w:ascii="Times New Roman" w:hAnsi="Times New Roman" w:cs="Times New Roman"/>
          <w:sz w:val="28"/>
          <w:szCs w:val="28"/>
          <w:lang w:val="nl-NL" w:eastAsia="ja-JP"/>
        </w:rPr>
        <w:lastRenderedPageBreak/>
        <w:tab/>
        <w:t>+ Cung cấp đầy đủ Giấy chứng nhận xuất xứ CO, Giấy chứng nhận chất lượng CQ hoặc tài liệu tương đương; bộ hồ sơ hải quan (gồm tờ khai, Bill, Packing list, invoice) khi giao hàng (đối với hàng hóa nhập khẩu).</w:t>
      </w:r>
    </w:p>
    <w:p w:rsidR="00B25432" w:rsidRPr="00B25432" w:rsidRDefault="00B25432" w:rsidP="00B25432">
      <w:pPr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nl-NL" w:eastAsia="ja-JP"/>
        </w:rPr>
      </w:pPr>
      <w:r w:rsidRPr="00B25432">
        <w:rPr>
          <w:rFonts w:ascii="Times New Roman" w:hAnsi="Times New Roman" w:cs="Times New Roman"/>
          <w:sz w:val="28"/>
          <w:szCs w:val="28"/>
          <w:lang w:val="nl-NL" w:eastAsia="ja-JP"/>
        </w:rPr>
        <w:tab/>
        <w:t>+ Có số lưu hành hoặc số đăng ký lưu hành hoặc giấy chứng nhận đăng ký lưu hành hoặc giấy phép nhập khẩu của Bộ Y tế hoặc tài liệu tương đương; có kết quả phân loại trang thiết bị y tế về mức độ rủi ro theo quy định tại Nghị định số 98/2021/NĐ-CP ngày 08/11/2021, Nghị định số 07/2023/NĐ-CP ngày 03/3/2023 của Chính phủ về quản lý trang thiết bị y tế.</w:t>
      </w:r>
    </w:p>
    <w:sectPr w:rsidR="00B25432" w:rsidRPr="00B25432" w:rsidSect="00287790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CD9"/>
    <w:multiLevelType w:val="hybridMultilevel"/>
    <w:tmpl w:val="DAC68876"/>
    <w:lvl w:ilvl="0" w:tplc="8E20D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3C1E"/>
    <w:multiLevelType w:val="hybridMultilevel"/>
    <w:tmpl w:val="47A4E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C7D22"/>
    <w:multiLevelType w:val="hybridMultilevel"/>
    <w:tmpl w:val="54B89C4C"/>
    <w:lvl w:ilvl="0" w:tplc="62E0C70A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171ED0"/>
    <w:multiLevelType w:val="hybridMultilevel"/>
    <w:tmpl w:val="0336A97A"/>
    <w:lvl w:ilvl="0" w:tplc="52F02C4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47FE9"/>
    <w:multiLevelType w:val="hybridMultilevel"/>
    <w:tmpl w:val="AD5420FC"/>
    <w:lvl w:ilvl="0" w:tplc="F9ACF446">
      <w:start w:val="1"/>
      <w:numFmt w:val="decimal"/>
      <w:suff w:val="space"/>
      <w:lvlText w:val="%1"/>
      <w:lvlJc w:val="right"/>
      <w:pPr>
        <w:ind w:left="0" w:firstLine="34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40AD5"/>
    <w:multiLevelType w:val="hybridMultilevel"/>
    <w:tmpl w:val="5D145A1A"/>
    <w:lvl w:ilvl="0" w:tplc="0E5427FC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720478"/>
    <w:multiLevelType w:val="hybridMultilevel"/>
    <w:tmpl w:val="0EF4F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37D3B"/>
    <w:multiLevelType w:val="hybridMultilevel"/>
    <w:tmpl w:val="FD4016B2"/>
    <w:lvl w:ilvl="0" w:tplc="74685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8060D"/>
    <w:multiLevelType w:val="hybridMultilevel"/>
    <w:tmpl w:val="C7BAE414"/>
    <w:lvl w:ilvl="0" w:tplc="5DD2B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804BFE"/>
    <w:multiLevelType w:val="hybridMultilevel"/>
    <w:tmpl w:val="DF764576"/>
    <w:lvl w:ilvl="0" w:tplc="305A5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C450B"/>
    <w:multiLevelType w:val="hybridMultilevel"/>
    <w:tmpl w:val="6966CE06"/>
    <w:lvl w:ilvl="0" w:tplc="41F01418">
      <w:start w:val="1"/>
      <w:numFmt w:val="decimal"/>
      <w:suff w:val="space"/>
      <w:lvlText w:val="%1"/>
      <w:lvlJc w:val="right"/>
      <w:pPr>
        <w:ind w:left="0" w:firstLine="340"/>
      </w:pPr>
      <w:rPr>
        <w:rFonts w:ascii="Times New Roman" w:hAnsi="Times New Roman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F3694"/>
    <w:multiLevelType w:val="hybridMultilevel"/>
    <w:tmpl w:val="354E4A0A"/>
    <w:lvl w:ilvl="0" w:tplc="B1D4A902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11E57"/>
    <w:multiLevelType w:val="hybridMultilevel"/>
    <w:tmpl w:val="801897F2"/>
    <w:lvl w:ilvl="0" w:tplc="CF6E561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94CA4"/>
    <w:multiLevelType w:val="hybridMultilevel"/>
    <w:tmpl w:val="227A1DD0"/>
    <w:lvl w:ilvl="0" w:tplc="3A7ADF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313191"/>
    <w:multiLevelType w:val="hybridMultilevel"/>
    <w:tmpl w:val="4C28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5101"/>
    <w:rsid w:val="000152C1"/>
    <w:rsid w:val="00061005"/>
    <w:rsid w:val="00066957"/>
    <w:rsid w:val="00085C3E"/>
    <w:rsid w:val="000A6B1A"/>
    <w:rsid w:val="000B537F"/>
    <w:rsid w:val="000D3893"/>
    <w:rsid w:val="000D6203"/>
    <w:rsid w:val="000D6767"/>
    <w:rsid w:val="000E1224"/>
    <w:rsid w:val="0012286B"/>
    <w:rsid w:val="001623F3"/>
    <w:rsid w:val="001940B9"/>
    <w:rsid w:val="0019649E"/>
    <w:rsid w:val="001C14E6"/>
    <w:rsid w:val="001C412B"/>
    <w:rsid w:val="001C72D2"/>
    <w:rsid w:val="001D3280"/>
    <w:rsid w:val="00211265"/>
    <w:rsid w:val="00231DBB"/>
    <w:rsid w:val="00233F69"/>
    <w:rsid w:val="00252C77"/>
    <w:rsid w:val="00287790"/>
    <w:rsid w:val="00295D1C"/>
    <w:rsid w:val="002C6D28"/>
    <w:rsid w:val="00302D7F"/>
    <w:rsid w:val="003108F4"/>
    <w:rsid w:val="00332393"/>
    <w:rsid w:val="0033745E"/>
    <w:rsid w:val="003534E9"/>
    <w:rsid w:val="00394E47"/>
    <w:rsid w:val="003B1D02"/>
    <w:rsid w:val="003B52F9"/>
    <w:rsid w:val="003E29F4"/>
    <w:rsid w:val="004274AA"/>
    <w:rsid w:val="00484A81"/>
    <w:rsid w:val="004D19BC"/>
    <w:rsid w:val="004D644E"/>
    <w:rsid w:val="00521AE3"/>
    <w:rsid w:val="0053203C"/>
    <w:rsid w:val="00543B0B"/>
    <w:rsid w:val="005545B4"/>
    <w:rsid w:val="00566B95"/>
    <w:rsid w:val="00582D8A"/>
    <w:rsid w:val="005A2842"/>
    <w:rsid w:val="005A5103"/>
    <w:rsid w:val="005C7924"/>
    <w:rsid w:val="005E4682"/>
    <w:rsid w:val="00604F47"/>
    <w:rsid w:val="006D41C0"/>
    <w:rsid w:val="0071416C"/>
    <w:rsid w:val="00714671"/>
    <w:rsid w:val="00744CC1"/>
    <w:rsid w:val="007B0C06"/>
    <w:rsid w:val="007B637B"/>
    <w:rsid w:val="007D5BB7"/>
    <w:rsid w:val="007F5819"/>
    <w:rsid w:val="00803816"/>
    <w:rsid w:val="00806874"/>
    <w:rsid w:val="00810FEE"/>
    <w:rsid w:val="00813F5B"/>
    <w:rsid w:val="00832EF3"/>
    <w:rsid w:val="00833495"/>
    <w:rsid w:val="008605D8"/>
    <w:rsid w:val="0087664F"/>
    <w:rsid w:val="00896578"/>
    <w:rsid w:val="008A13F0"/>
    <w:rsid w:val="008B373B"/>
    <w:rsid w:val="008E6B11"/>
    <w:rsid w:val="008F148D"/>
    <w:rsid w:val="0091754A"/>
    <w:rsid w:val="00956EEE"/>
    <w:rsid w:val="00960BEC"/>
    <w:rsid w:val="009678EF"/>
    <w:rsid w:val="009727B6"/>
    <w:rsid w:val="00973BCB"/>
    <w:rsid w:val="00997D8A"/>
    <w:rsid w:val="009D1350"/>
    <w:rsid w:val="00A23BA2"/>
    <w:rsid w:val="00A349F5"/>
    <w:rsid w:val="00A470EA"/>
    <w:rsid w:val="00AA223F"/>
    <w:rsid w:val="00AB2572"/>
    <w:rsid w:val="00AB29E3"/>
    <w:rsid w:val="00B15386"/>
    <w:rsid w:val="00B25432"/>
    <w:rsid w:val="00B411F6"/>
    <w:rsid w:val="00B50D91"/>
    <w:rsid w:val="00B52711"/>
    <w:rsid w:val="00B57315"/>
    <w:rsid w:val="00B80E7F"/>
    <w:rsid w:val="00B9474F"/>
    <w:rsid w:val="00B95B27"/>
    <w:rsid w:val="00BB2793"/>
    <w:rsid w:val="00C236B4"/>
    <w:rsid w:val="00C41EFE"/>
    <w:rsid w:val="00C43605"/>
    <w:rsid w:val="00CB4A00"/>
    <w:rsid w:val="00CB4F55"/>
    <w:rsid w:val="00D25651"/>
    <w:rsid w:val="00D61C66"/>
    <w:rsid w:val="00D63439"/>
    <w:rsid w:val="00D71842"/>
    <w:rsid w:val="00D967C6"/>
    <w:rsid w:val="00DC5311"/>
    <w:rsid w:val="00E02992"/>
    <w:rsid w:val="00E03620"/>
    <w:rsid w:val="00E215FD"/>
    <w:rsid w:val="00E44CB2"/>
    <w:rsid w:val="00E646D6"/>
    <w:rsid w:val="00E91ED1"/>
    <w:rsid w:val="00EE62C0"/>
    <w:rsid w:val="00F2756E"/>
    <w:rsid w:val="00F45101"/>
    <w:rsid w:val="00F531DA"/>
    <w:rsid w:val="00F94A82"/>
    <w:rsid w:val="00FB3865"/>
    <w:rsid w:val="00FD227D"/>
    <w:rsid w:val="00FD2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8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4CC1"/>
    <w:rPr>
      <w:b/>
      <w:bCs/>
    </w:rPr>
  </w:style>
  <w:style w:type="table" w:styleId="TableGrid">
    <w:name w:val="Table Grid"/>
    <w:basedOn w:val="TableNormal"/>
    <w:uiPriority w:val="59"/>
    <w:rsid w:val="00B2543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432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3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2023-07-10T06:28:00Z</cp:lastPrinted>
  <dcterms:created xsi:type="dcterms:W3CDTF">2023-09-07T08:44:00Z</dcterms:created>
  <dcterms:modified xsi:type="dcterms:W3CDTF">2023-09-07T08:44:00Z</dcterms:modified>
</cp:coreProperties>
</file>